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A7A" w:rsidRPr="00004A7A" w:rsidRDefault="00004A7A" w:rsidP="00004A7A">
      <w:pPr>
        <w:shd w:val="clear" w:color="auto" w:fill="FFFFFF"/>
        <w:spacing w:before="150" w:after="6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04A7A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Численность обучающихся по основным общеобразовательным программам</w:t>
      </w:r>
    </w:p>
    <w:p w:rsidR="00004A7A" w:rsidRPr="00004A7A" w:rsidRDefault="00004A7A" w:rsidP="00004A7A">
      <w:pPr>
        <w:shd w:val="clear" w:color="auto" w:fill="FFFFFF"/>
        <w:spacing w:before="150" w:after="6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04A7A">
        <w:rPr>
          <w:rFonts w:ascii="Open Sans" w:eastAsia="Times New Roman" w:hAnsi="Open Sans" w:cs="Times New Roman"/>
          <w:b/>
          <w:bCs/>
          <w:i/>
          <w:iCs/>
          <w:color w:val="DD0055"/>
          <w:sz w:val="21"/>
          <w:szCs w:val="21"/>
          <w:lang w:eastAsia="ru-RU"/>
        </w:rPr>
        <w:t>Вся образовательная деятельность по общеобразовательным программам начального общего, основного общего и среднего  общего образования, а также по дополнительным образовательным программам</w:t>
      </w:r>
      <w:r w:rsidRPr="00004A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осуществляется за счет бюджетных ассигнований федерального бюджета, областного бюджета Нижегородской области, бюджета городского округа город Дзержинск в соответствии с муниципальным заданием. Образовательная деятельность по подготовке детей к школе осуществляется по договору за счет средств физических лиц.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11"/>
        <w:gridCol w:w="1049"/>
        <w:gridCol w:w="1049"/>
        <w:gridCol w:w="1049"/>
        <w:gridCol w:w="1049"/>
        <w:gridCol w:w="1049"/>
        <w:gridCol w:w="1049"/>
      </w:tblGrid>
      <w:tr w:rsidR="003C01C2" w:rsidRPr="00004A7A" w:rsidTr="003C01C2">
        <w:trPr>
          <w:jc w:val="center"/>
        </w:trPr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1C2" w:rsidRPr="00004A7A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004A7A">
              <w:rPr>
                <w:rFonts w:ascii="Open Sans" w:eastAsia="Times New Roman" w:hAnsi="Open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Параметры статистики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1C2" w:rsidRPr="00004A7A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004A7A">
              <w:rPr>
                <w:rFonts w:ascii="Open Sans" w:eastAsia="Times New Roman" w:hAnsi="Open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2019/2020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1C2" w:rsidRPr="00004A7A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004A7A">
              <w:rPr>
                <w:rFonts w:ascii="Open Sans" w:eastAsia="Times New Roman" w:hAnsi="Open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2020/2021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1C2" w:rsidRPr="00004A7A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004A7A">
              <w:rPr>
                <w:rFonts w:ascii="Open Sans" w:eastAsia="Times New Roman" w:hAnsi="Open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2021/2022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1C2" w:rsidRPr="00004A7A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004A7A">
              <w:rPr>
                <w:rFonts w:ascii="Open Sans" w:eastAsia="Times New Roman" w:hAnsi="Open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2022/2023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01C2" w:rsidRPr="00004A7A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2023/2024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01C2" w:rsidRDefault="003C01C2" w:rsidP="009163DE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2024/</w:t>
            </w:r>
            <w:r w:rsidR="009163DE">
              <w:rPr>
                <w:rFonts w:ascii="Open Sans" w:eastAsia="Times New Roman" w:hAnsi="Open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r>
              <w:rPr>
                <w:rFonts w:ascii="Open Sans" w:eastAsia="Times New Roman" w:hAnsi="Open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025</w:t>
            </w:r>
          </w:p>
        </w:tc>
      </w:tr>
      <w:tr w:rsidR="003C01C2" w:rsidRPr="00004A7A" w:rsidTr="003C01C2">
        <w:trPr>
          <w:jc w:val="center"/>
        </w:trPr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1C2" w:rsidRPr="00004A7A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004A7A">
              <w:rPr>
                <w:rFonts w:ascii="Open Sans" w:eastAsia="Times New Roman" w:hAnsi="Open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Обучалось (всего) на начало года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1C2" w:rsidRPr="00004A7A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607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1C2" w:rsidRPr="00004A7A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004A7A"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594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1C2" w:rsidRPr="00004A7A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004A7A"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553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1C2" w:rsidRPr="00004A7A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544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01C2" w:rsidRPr="00004A7A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519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01C2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500</w:t>
            </w:r>
          </w:p>
        </w:tc>
      </w:tr>
      <w:tr w:rsidR="003C01C2" w:rsidRPr="00004A7A" w:rsidTr="003C01C2">
        <w:trPr>
          <w:jc w:val="center"/>
        </w:trPr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1C2" w:rsidRPr="00004A7A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004A7A">
              <w:rPr>
                <w:rFonts w:ascii="Open Sans" w:eastAsia="Times New Roman" w:hAnsi="Open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-начальное общее образование (4 года)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1C2" w:rsidRPr="00004A7A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004A7A"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1C2" w:rsidRPr="00004A7A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227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1C2" w:rsidRPr="00004A7A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004A7A"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221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1C2" w:rsidRPr="00004A7A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223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01C2" w:rsidRPr="00004A7A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225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01C2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218</w:t>
            </w:r>
          </w:p>
        </w:tc>
      </w:tr>
      <w:tr w:rsidR="003C01C2" w:rsidRPr="00004A7A" w:rsidTr="003C01C2">
        <w:trPr>
          <w:jc w:val="center"/>
        </w:trPr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1C2" w:rsidRPr="00004A7A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004A7A">
              <w:rPr>
                <w:rFonts w:ascii="Open Sans" w:eastAsia="Times New Roman" w:hAnsi="Open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-основное общее образование (5 лет)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1C2" w:rsidRPr="00004A7A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295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1C2" w:rsidRPr="00004A7A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268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1C2" w:rsidRPr="00004A7A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004A7A"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235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1C2" w:rsidRPr="00004A7A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246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01C2" w:rsidRPr="00004A7A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245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01C2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232</w:t>
            </w:r>
          </w:p>
        </w:tc>
      </w:tr>
      <w:tr w:rsidR="003C01C2" w:rsidRPr="00004A7A" w:rsidTr="003C01C2">
        <w:trPr>
          <w:jc w:val="center"/>
        </w:trPr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1C2" w:rsidRPr="00004A7A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004A7A">
              <w:rPr>
                <w:rFonts w:ascii="Open Sans" w:eastAsia="Times New Roman" w:hAnsi="Open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-среднее общее образование (2 года)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1C2" w:rsidRPr="00004A7A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004A7A"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1C2" w:rsidRPr="00004A7A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1C2" w:rsidRPr="00004A7A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004A7A"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1C2" w:rsidRPr="00004A7A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004A7A"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01C2" w:rsidRPr="00004A7A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01C2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</w:tr>
      <w:tr w:rsidR="003C01C2" w:rsidRPr="00004A7A" w:rsidTr="003C01C2">
        <w:trPr>
          <w:jc w:val="center"/>
        </w:trPr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1C2" w:rsidRPr="00004A7A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004A7A">
              <w:rPr>
                <w:rFonts w:ascii="Open Sans" w:eastAsia="Times New Roman" w:hAnsi="Open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 классов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1C2" w:rsidRPr="00004A7A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004A7A"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1C2" w:rsidRPr="00004A7A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004A7A"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1C2" w:rsidRPr="00004A7A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004A7A"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1C2" w:rsidRPr="00004A7A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004A7A"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01C2" w:rsidRPr="00004A7A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01C2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</w:tr>
      <w:tr w:rsidR="003C01C2" w:rsidRPr="00004A7A" w:rsidTr="003C01C2">
        <w:trPr>
          <w:jc w:val="center"/>
        </w:trPr>
        <w:tc>
          <w:tcPr>
            <w:tcW w:w="3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1C2" w:rsidRPr="00004A7A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004A7A">
              <w:rPr>
                <w:rFonts w:ascii="Open Sans" w:eastAsia="Times New Roman" w:hAnsi="Open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Средняя наполняемость классов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1C2" w:rsidRPr="00004A7A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26,39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1C2" w:rsidRPr="00004A7A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25,82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1C2" w:rsidRPr="00004A7A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 w:rsidRPr="00004A7A"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25,14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01C2" w:rsidRPr="00004A7A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25,90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01C2" w:rsidRPr="00004A7A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25,95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01C2" w:rsidRDefault="003C01C2" w:rsidP="00004A7A">
            <w:pPr>
              <w:spacing w:after="0" w:line="240" w:lineRule="auto"/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</w:tr>
    </w:tbl>
    <w:p w:rsidR="00004A7A" w:rsidRPr="00004A7A" w:rsidRDefault="00004A7A" w:rsidP="00004A7A">
      <w:pPr>
        <w:shd w:val="clear" w:color="auto" w:fill="FFFFFF"/>
        <w:spacing w:before="150" w:after="6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04A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</w:t>
      </w:r>
      <w:r w:rsidR="000610F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их и (или) юридических лиц (202</w:t>
      </w:r>
      <w:r w:rsidR="003C01C2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4</w:t>
      </w:r>
      <w:r w:rsidR="000610F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- 202</w:t>
      </w:r>
      <w:r w:rsidR="003C01C2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5</w:t>
      </w:r>
      <w:r w:rsidRPr="00004A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учебный год):</w:t>
      </w:r>
    </w:p>
    <w:p w:rsidR="00004A7A" w:rsidRPr="00004A7A" w:rsidRDefault="00004A7A" w:rsidP="00004A7A">
      <w:pPr>
        <w:shd w:val="clear" w:color="auto" w:fill="FFFFFF"/>
        <w:spacing w:before="150" w:after="6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04A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Об</w:t>
      </w:r>
      <w:r w:rsidR="000610F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щая численность обучающихся: 5</w:t>
      </w:r>
      <w:r w:rsidR="00C31CD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0</w:t>
      </w:r>
      <w:r w:rsidR="00A024B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1</w:t>
      </w:r>
      <w:r w:rsidRPr="00004A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(в том числе иностранных граждан: 0)</w:t>
      </w:r>
    </w:p>
    <w:p w:rsidR="00004A7A" w:rsidRPr="00004A7A" w:rsidRDefault="00004A7A" w:rsidP="00004A7A">
      <w:pPr>
        <w:shd w:val="clear" w:color="auto" w:fill="FFFFFF"/>
        <w:spacing w:before="150" w:after="6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04A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За счет ассигн</w:t>
      </w:r>
      <w:r w:rsidR="000610F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ований федерального бюджета: 5</w:t>
      </w:r>
      <w:r w:rsidR="003C01C2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0</w:t>
      </w:r>
      <w:r w:rsidR="00A024B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1</w:t>
      </w:r>
      <w:r w:rsidRPr="00004A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(в том числе иностранных граждан: 0)</w:t>
      </w:r>
    </w:p>
    <w:p w:rsidR="00004A7A" w:rsidRPr="00004A7A" w:rsidRDefault="00004A7A" w:rsidP="00004A7A">
      <w:pPr>
        <w:shd w:val="clear" w:color="auto" w:fill="FFFFFF"/>
        <w:spacing w:before="150" w:after="6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04A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За счет бюджета субъектов РФ: 5</w:t>
      </w:r>
      <w:r w:rsidR="00C31CD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0</w:t>
      </w:r>
      <w:r w:rsidR="00A024B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1</w:t>
      </w:r>
      <w:r w:rsidRPr="00004A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(в том числе иностранных граждан: 0)</w:t>
      </w:r>
    </w:p>
    <w:p w:rsidR="00004A7A" w:rsidRPr="00004A7A" w:rsidRDefault="00004A7A" w:rsidP="00004A7A">
      <w:pPr>
        <w:shd w:val="clear" w:color="auto" w:fill="FFFFFF"/>
        <w:spacing w:before="150" w:after="6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04A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За счет местных бюджетов: 5</w:t>
      </w:r>
      <w:r w:rsidR="00C31CD4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0</w:t>
      </w:r>
      <w:r w:rsidR="00A024B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1</w:t>
      </w:r>
      <w:r w:rsidRPr="00004A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(в том числе иностранных граждан: 0)</w:t>
      </w:r>
    </w:p>
    <w:p w:rsidR="00004A7A" w:rsidRPr="00004A7A" w:rsidRDefault="00004A7A" w:rsidP="00004A7A">
      <w:pPr>
        <w:shd w:val="clear" w:color="auto" w:fill="FFFFFF"/>
        <w:spacing w:before="150" w:after="6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04A7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По договорам об образовании за счет средств физических и (или) юридических лиц: 0 (в том числе иностранных граждан: 0)</w:t>
      </w:r>
    </w:p>
    <w:p w:rsidR="00713DA6" w:rsidRDefault="00713DA6" w:rsidP="00713DA6">
      <w:pPr>
        <w:shd w:val="clear" w:color="auto" w:fill="FFFFFF"/>
        <w:spacing w:before="150" w:after="60" w:line="240" w:lineRule="auto"/>
        <w:jc w:val="center"/>
        <w:rPr>
          <w:rFonts w:ascii="Open Sans" w:eastAsia="Times New Roman" w:hAnsi="Open Sans" w:cs="Times New Roman"/>
          <w:sz w:val="21"/>
          <w:szCs w:val="21"/>
          <w:lang w:eastAsia="ru-RU"/>
        </w:rPr>
      </w:pPr>
      <w:bookmarkStart w:id="0" w:name="_GoBack"/>
      <w:bookmarkEnd w:id="0"/>
      <w:r>
        <w:rPr>
          <w:rFonts w:ascii="Open Sans" w:eastAsia="Times New Roman" w:hAnsi="Open Sans" w:cs="Times New Roman"/>
          <w:b/>
          <w:bCs/>
          <w:sz w:val="21"/>
          <w:szCs w:val="21"/>
          <w:lang w:eastAsia="ru-RU"/>
        </w:rPr>
        <w:t>Численность обучающихся в объединениях дополнительного образования в 202</w:t>
      </w:r>
      <w:r w:rsidR="003C01C2">
        <w:rPr>
          <w:rFonts w:ascii="Open Sans" w:eastAsia="Times New Roman" w:hAnsi="Open Sans" w:cs="Times New Roman"/>
          <w:b/>
          <w:bCs/>
          <w:sz w:val="21"/>
          <w:szCs w:val="21"/>
          <w:lang w:eastAsia="ru-RU"/>
        </w:rPr>
        <w:t>4</w:t>
      </w:r>
      <w:r>
        <w:rPr>
          <w:rFonts w:ascii="Open Sans" w:eastAsia="Times New Roman" w:hAnsi="Open Sans" w:cs="Times New Roman"/>
          <w:b/>
          <w:bCs/>
          <w:sz w:val="21"/>
          <w:szCs w:val="21"/>
          <w:lang w:eastAsia="ru-RU"/>
        </w:rPr>
        <w:t>/202</w:t>
      </w:r>
      <w:r w:rsidR="003C01C2">
        <w:rPr>
          <w:rFonts w:ascii="Open Sans" w:eastAsia="Times New Roman" w:hAnsi="Open Sans" w:cs="Times New Roman"/>
          <w:b/>
          <w:bCs/>
          <w:sz w:val="21"/>
          <w:szCs w:val="21"/>
          <w:lang w:eastAsia="ru-RU"/>
        </w:rPr>
        <w:t>5</w:t>
      </w:r>
      <w:r>
        <w:rPr>
          <w:rFonts w:ascii="Open Sans" w:eastAsia="Times New Roman" w:hAnsi="Open Sans" w:cs="Times New Roman"/>
          <w:b/>
          <w:bCs/>
          <w:sz w:val="21"/>
          <w:szCs w:val="21"/>
          <w:lang w:eastAsia="ru-RU"/>
        </w:rPr>
        <w:t xml:space="preserve"> учебном году</w:t>
      </w:r>
    </w:p>
    <w:p w:rsidR="00713DA6" w:rsidRDefault="00713DA6" w:rsidP="00713DA6">
      <w:pPr>
        <w:shd w:val="clear" w:color="auto" w:fill="FFFFFF"/>
        <w:spacing w:before="150" w:after="60" w:line="240" w:lineRule="auto"/>
        <w:jc w:val="both"/>
        <w:rPr>
          <w:rFonts w:ascii="Open Sans" w:eastAsia="Times New Roman" w:hAnsi="Open Sans" w:cs="Times New Roman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sz w:val="21"/>
          <w:szCs w:val="21"/>
          <w:lang w:eastAsia="ru-RU"/>
        </w:rPr>
        <w:t>Некоторые обучающиеся  посещает несколько кружков дополнительного образования разной направленности.</w:t>
      </w:r>
    </w:p>
    <w:tbl>
      <w:tblPr>
        <w:tblW w:w="98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7"/>
        <w:gridCol w:w="2800"/>
        <w:gridCol w:w="2200"/>
        <w:gridCol w:w="2283"/>
        <w:gridCol w:w="2126"/>
      </w:tblGrid>
      <w:tr w:rsidR="00713DA6" w:rsidTr="00713DA6">
        <w:trPr>
          <w:trHeight w:val="9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713DA6" w:rsidRDefault="00713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13DA6" w:rsidRDefault="00713DA6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713DA6" w:rsidRDefault="00713DA6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Направленность программы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713DA6" w:rsidRDefault="00713DA6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объединений в школе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713DA6" w:rsidRDefault="00713DA6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713DA6" w:rsidRDefault="00713DA6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Вакансии</w:t>
            </w:r>
          </w:p>
        </w:tc>
      </w:tr>
      <w:tr w:rsidR="00987223" w:rsidTr="00713D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23" w:rsidRDefault="00987223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23" w:rsidRDefault="00987223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Физкультурно-спортивная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23" w:rsidRDefault="00987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23" w:rsidRDefault="00987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23" w:rsidRDefault="00987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87223" w:rsidTr="00713D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23" w:rsidRDefault="00987223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23" w:rsidRDefault="00987223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Социально-гуманитарная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23" w:rsidRDefault="00987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23" w:rsidRDefault="00987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23" w:rsidRDefault="00987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87223" w:rsidTr="00713D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23" w:rsidRDefault="00987223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23" w:rsidRDefault="00987223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Естественно-научная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23" w:rsidRDefault="00987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23" w:rsidRDefault="00987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23" w:rsidRDefault="00987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87223" w:rsidTr="00713D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23" w:rsidRDefault="00987223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23" w:rsidRDefault="00987223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23" w:rsidRDefault="00987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23" w:rsidRDefault="00987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23" w:rsidRDefault="00987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87223" w:rsidTr="00713D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23" w:rsidRDefault="00987223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23" w:rsidRDefault="00987223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Туристко</w:t>
            </w:r>
            <w:proofErr w:type="spellEnd"/>
            <w:r>
              <w:rPr>
                <w:rFonts w:ascii="Times New Roman" w:hAnsi="Times New Roman" w:cs="Times New Roman"/>
              </w:rPr>
              <w:t>-краеведческая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23" w:rsidRDefault="00987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23" w:rsidRDefault="00987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23" w:rsidRDefault="00987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223" w:rsidTr="00713D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23" w:rsidRDefault="00987223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23" w:rsidRDefault="00987223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23" w:rsidRDefault="00987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23" w:rsidRDefault="00987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23" w:rsidRDefault="00987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</w:tbl>
    <w:p w:rsidR="00713DA6" w:rsidRDefault="00713DA6" w:rsidP="009F6BCF">
      <w:pPr>
        <w:shd w:val="clear" w:color="auto" w:fill="FFFFFF"/>
        <w:spacing w:before="150" w:after="60" w:line="240" w:lineRule="auto"/>
        <w:jc w:val="both"/>
        <w:rPr>
          <w:rFonts w:ascii="Open Sans" w:eastAsia="Times New Roman" w:hAnsi="Open Sans" w:cs="Times New Roman"/>
          <w:b/>
          <w:bCs/>
          <w:sz w:val="21"/>
          <w:szCs w:val="21"/>
          <w:lang w:eastAsia="ru-RU"/>
        </w:rPr>
      </w:pPr>
    </w:p>
    <w:p w:rsidR="009F6BCF" w:rsidRPr="009F6BCF" w:rsidRDefault="009F6BCF" w:rsidP="00713DA6">
      <w:pPr>
        <w:shd w:val="clear" w:color="auto" w:fill="FFFFFF"/>
        <w:spacing w:before="150" w:after="60" w:line="240" w:lineRule="auto"/>
        <w:jc w:val="center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9F6BCF">
        <w:rPr>
          <w:rFonts w:ascii="Open Sans" w:eastAsia="Times New Roman" w:hAnsi="Open Sans" w:cs="Times New Roman"/>
          <w:b/>
          <w:bCs/>
          <w:sz w:val="21"/>
          <w:szCs w:val="21"/>
          <w:lang w:eastAsia="ru-RU"/>
        </w:rPr>
        <w:t>Распределение обучающихся по языкам обучения в 202</w:t>
      </w:r>
      <w:r w:rsidR="003C01C2">
        <w:rPr>
          <w:rFonts w:ascii="Open Sans" w:eastAsia="Times New Roman" w:hAnsi="Open Sans" w:cs="Times New Roman"/>
          <w:b/>
          <w:bCs/>
          <w:sz w:val="21"/>
          <w:szCs w:val="21"/>
          <w:lang w:eastAsia="ru-RU"/>
        </w:rPr>
        <w:t>4</w:t>
      </w:r>
      <w:r w:rsidRPr="009F6BCF">
        <w:rPr>
          <w:rFonts w:ascii="Open Sans" w:eastAsia="Times New Roman" w:hAnsi="Open Sans" w:cs="Times New Roman"/>
          <w:b/>
          <w:bCs/>
          <w:sz w:val="21"/>
          <w:szCs w:val="21"/>
          <w:lang w:eastAsia="ru-RU"/>
        </w:rPr>
        <w:t>/202</w:t>
      </w:r>
      <w:r w:rsidR="003C01C2">
        <w:rPr>
          <w:rFonts w:ascii="Open Sans" w:eastAsia="Times New Roman" w:hAnsi="Open Sans" w:cs="Times New Roman"/>
          <w:b/>
          <w:bCs/>
          <w:sz w:val="21"/>
          <w:szCs w:val="21"/>
          <w:lang w:eastAsia="ru-RU"/>
        </w:rPr>
        <w:t>5</w:t>
      </w:r>
      <w:r w:rsidRPr="009F6BCF">
        <w:rPr>
          <w:rFonts w:ascii="Open Sans" w:eastAsia="Times New Roman" w:hAnsi="Open Sans" w:cs="Times New Roman"/>
          <w:b/>
          <w:bCs/>
          <w:sz w:val="21"/>
          <w:szCs w:val="21"/>
          <w:lang w:eastAsia="ru-RU"/>
        </w:rPr>
        <w:t xml:space="preserve"> учебном году</w:t>
      </w:r>
    </w:p>
    <w:p w:rsidR="009F6BCF" w:rsidRPr="009F6BCF" w:rsidRDefault="009F6BCF" w:rsidP="009F6BCF">
      <w:pPr>
        <w:shd w:val="clear" w:color="auto" w:fill="FFFFFF"/>
        <w:spacing w:before="150" w:after="60" w:line="240" w:lineRule="auto"/>
        <w:jc w:val="both"/>
        <w:rPr>
          <w:rFonts w:ascii="Open Sans" w:eastAsia="Times New Roman" w:hAnsi="Open Sans" w:cs="Times New Roman"/>
          <w:sz w:val="21"/>
          <w:szCs w:val="21"/>
          <w:lang w:eastAsia="ru-RU"/>
        </w:rPr>
      </w:pPr>
      <w:r w:rsidRPr="009F6BCF">
        <w:rPr>
          <w:rFonts w:ascii="Open Sans" w:eastAsia="Times New Roman" w:hAnsi="Open Sans" w:cs="Times New Roman"/>
          <w:sz w:val="21"/>
          <w:szCs w:val="21"/>
          <w:lang w:eastAsia="ru-RU"/>
        </w:rPr>
        <w:t>Преподавание ведется на русском языке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742"/>
        <w:gridCol w:w="1915"/>
        <w:gridCol w:w="742"/>
        <w:gridCol w:w="1915"/>
        <w:gridCol w:w="742"/>
        <w:gridCol w:w="1915"/>
      </w:tblGrid>
      <w:tr w:rsidR="009F6BCF" w:rsidRPr="009F6BCF" w:rsidTr="009F6B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6BCF" w:rsidRPr="009F6BCF" w:rsidRDefault="009F6BC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9F6BCF"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6BCF" w:rsidRPr="009F6BCF" w:rsidRDefault="009F6BC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9F6BCF"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eastAsia="ru-RU"/>
              </w:rPr>
              <w:t>Количество групп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6BCF" w:rsidRPr="009F6BCF" w:rsidRDefault="009F6BC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9F6BCF"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6BCF" w:rsidRPr="009F6BCF" w:rsidRDefault="009F6BC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9F6BCF"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eastAsia="ru-RU"/>
              </w:rPr>
              <w:t>Количество групп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6BCF" w:rsidRPr="009F6BCF" w:rsidRDefault="009F6BC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9F6BCF"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6BCF" w:rsidRPr="009F6BCF" w:rsidRDefault="009F6BC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9F6BCF"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eastAsia="ru-RU"/>
              </w:rPr>
              <w:t>Количество групп</w:t>
            </w:r>
          </w:p>
        </w:tc>
      </w:tr>
      <w:tr w:rsidR="009F6BCF" w:rsidRPr="009F6BCF" w:rsidTr="009F6B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6BCF" w:rsidRPr="009F6BCF" w:rsidRDefault="009F6BC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9F6BCF"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eastAsia="ru-RU"/>
              </w:rPr>
              <w:t>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6BCF" w:rsidRPr="009F6BCF" w:rsidRDefault="009F6BC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6BCF" w:rsidRPr="009F6BCF" w:rsidRDefault="009F6BC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9F6BCF"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6BCF" w:rsidRPr="009F6BCF" w:rsidRDefault="00987223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фран.язык</w:t>
            </w:r>
            <w:proofErr w:type="spellEnd"/>
            <w: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</w:t>
            </w:r>
            <w:r w:rsidR="00C31CD4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–</w:t>
            </w:r>
            <w: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 2</w:t>
            </w:r>
            <w:r w:rsidR="00C31CD4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6BCF" w:rsidRPr="009F6BCF" w:rsidRDefault="009F6BC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9F6BCF"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eastAsia="ru-RU"/>
              </w:rPr>
              <w:t>9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6BCF" w:rsidRPr="009F6BCF" w:rsidRDefault="009F6BC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proofErr w:type="spellStart"/>
            <w:r w:rsidRPr="009F6BCF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фран.язык</w:t>
            </w:r>
            <w:proofErr w:type="spellEnd"/>
            <w:r w:rsidRPr="009F6BCF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- 2</w:t>
            </w:r>
          </w:p>
          <w:p w:rsidR="009F6BCF" w:rsidRPr="009F6BCF" w:rsidRDefault="009F6BC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proofErr w:type="spellStart"/>
            <w:r w:rsidRPr="009F6BCF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анг.язык</w:t>
            </w:r>
            <w:proofErr w:type="spellEnd"/>
            <w:r w:rsidRPr="009F6BCF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- 1</w:t>
            </w:r>
          </w:p>
        </w:tc>
      </w:tr>
      <w:tr w:rsidR="009F6BCF" w:rsidRPr="009F6BCF" w:rsidTr="009F6B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6BCF" w:rsidRPr="009F6BCF" w:rsidRDefault="009F6BC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9F6BCF"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eastAsia="ru-RU"/>
              </w:rPr>
              <w:t>1б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6BCF" w:rsidRPr="009F6BCF" w:rsidRDefault="009F6BC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6BCF" w:rsidRPr="009F6BCF" w:rsidRDefault="009F6BC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9F6BCF"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eastAsia="ru-RU"/>
              </w:rPr>
              <w:t>5б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6BCF" w:rsidRPr="009F6BCF" w:rsidRDefault="009F6BC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proofErr w:type="spellStart"/>
            <w:r w:rsidRPr="009F6BCF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фран.язык</w:t>
            </w:r>
            <w:proofErr w:type="spellEnd"/>
            <w:r w:rsidRPr="009F6BCF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- 3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6BCF" w:rsidRPr="009F6BCF" w:rsidRDefault="009F6BC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9F6BCF"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eastAsia="ru-RU"/>
              </w:rPr>
              <w:t>9б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6BCF" w:rsidRPr="009F6BCF" w:rsidRDefault="00C31CD4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фран.язык</w:t>
            </w:r>
            <w:proofErr w:type="spellEnd"/>
            <w: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- 2</w:t>
            </w:r>
          </w:p>
          <w:p w:rsidR="009F6BCF" w:rsidRPr="009F6BCF" w:rsidRDefault="00C31CD4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анг.язык</w:t>
            </w:r>
            <w:proofErr w:type="spellEnd"/>
            <w: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- 1</w:t>
            </w:r>
          </w:p>
        </w:tc>
      </w:tr>
      <w:tr w:rsidR="009F6BCF" w:rsidRPr="009F6BCF" w:rsidTr="009F6B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6BCF" w:rsidRPr="009F6BCF" w:rsidRDefault="009F6BC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9F6BCF"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6BCF" w:rsidRPr="009F6BCF" w:rsidRDefault="009F6BC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proofErr w:type="spellStart"/>
            <w:r w:rsidRPr="009F6BCF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фран.язык</w:t>
            </w:r>
            <w:proofErr w:type="spellEnd"/>
            <w:r w:rsidRPr="009F6BCF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- 3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6BCF" w:rsidRPr="009F6BCF" w:rsidRDefault="009F6BC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9F6BCF"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eastAsia="ru-RU"/>
              </w:rPr>
              <w:t>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6BCF" w:rsidRPr="009F6BCF" w:rsidRDefault="009F6BC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proofErr w:type="spellStart"/>
            <w:r w:rsidRPr="009F6BCF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фран.язык</w:t>
            </w:r>
            <w:proofErr w:type="spellEnd"/>
            <w:r w:rsidRPr="009F6BCF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- 3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6BCF" w:rsidRPr="009F6BCF" w:rsidRDefault="009F6BC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9F6BCF"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eastAsia="ru-RU"/>
              </w:rPr>
              <w:t>10а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6BCF" w:rsidRPr="009F6BCF" w:rsidRDefault="009F6BC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proofErr w:type="spellStart"/>
            <w:r w:rsidRPr="009F6BCF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фран.язык</w:t>
            </w:r>
            <w:proofErr w:type="spellEnd"/>
            <w:r w:rsidRPr="009F6BCF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- 3</w:t>
            </w:r>
          </w:p>
        </w:tc>
      </w:tr>
      <w:tr w:rsidR="009F6BCF" w:rsidRPr="009F6BCF" w:rsidTr="009F6B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6BCF" w:rsidRPr="009F6BCF" w:rsidRDefault="009F6BC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9F6BCF"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eastAsia="ru-RU"/>
              </w:rPr>
              <w:t>2б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6BCF" w:rsidRPr="009F6BCF" w:rsidRDefault="009F6BC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proofErr w:type="spellStart"/>
            <w:r w:rsidRPr="009F6BCF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фран.язык</w:t>
            </w:r>
            <w:proofErr w:type="spellEnd"/>
            <w:r w:rsidRPr="009F6BCF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- 3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6BCF" w:rsidRPr="009F6BCF" w:rsidRDefault="009F6BC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9F6BCF"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eastAsia="ru-RU"/>
              </w:rPr>
              <w:t>6б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6BCF" w:rsidRPr="009F6BCF" w:rsidRDefault="009F6BC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proofErr w:type="spellStart"/>
            <w:r w:rsidRPr="009F6BCF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фран.язык</w:t>
            </w:r>
            <w:proofErr w:type="spellEnd"/>
            <w:r w:rsidRPr="009F6BCF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- 3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6BCF" w:rsidRPr="009F6BCF" w:rsidRDefault="009F6BC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9F6BCF"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6BCF" w:rsidRPr="009F6BCF" w:rsidRDefault="00C31CD4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фран.язык</w:t>
            </w:r>
            <w:proofErr w:type="spellEnd"/>
            <w: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- 3</w:t>
            </w:r>
          </w:p>
          <w:p w:rsidR="009F6BCF" w:rsidRPr="009F6BCF" w:rsidRDefault="009F6BC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proofErr w:type="spellStart"/>
            <w:r w:rsidRPr="009F6BCF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анг.язык</w:t>
            </w:r>
            <w:proofErr w:type="spellEnd"/>
            <w:r w:rsidRPr="009F6BCF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- 1</w:t>
            </w:r>
          </w:p>
        </w:tc>
      </w:tr>
      <w:tr w:rsidR="009F6BCF" w:rsidRPr="009F6BCF" w:rsidTr="009F6B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6BCF" w:rsidRPr="009F6BCF" w:rsidRDefault="009F6BC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9F6BCF"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6BCF" w:rsidRPr="009F6BCF" w:rsidRDefault="009F6BC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proofErr w:type="spellStart"/>
            <w:r w:rsidRPr="009F6BCF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фран.язык</w:t>
            </w:r>
            <w:proofErr w:type="spellEnd"/>
            <w:r w:rsidRPr="009F6BCF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- 3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6BCF" w:rsidRPr="009F6BCF" w:rsidRDefault="009F6BC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9F6BCF"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6BCF" w:rsidRPr="009F6BCF" w:rsidRDefault="009F6BCF" w:rsidP="003C01C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proofErr w:type="spellStart"/>
            <w:r w:rsidRPr="009F6BCF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франц.язык</w:t>
            </w:r>
            <w:proofErr w:type="spellEnd"/>
            <w:r w:rsidRPr="009F6BCF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-</w:t>
            </w:r>
            <w:r w:rsidR="00C31CD4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</w:t>
            </w:r>
            <w:r w:rsidRPr="009F6BCF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6BCF" w:rsidRPr="009F6BCF" w:rsidRDefault="009F6BC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6BCF" w:rsidRPr="009F6BCF" w:rsidRDefault="009F6BC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</w:p>
        </w:tc>
      </w:tr>
      <w:tr w:rsidR="009F6BCF" w:rsidRPr="009F6BCF" w:rsidTr="009F6B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6BCF" w:rsidRPr="009F6BCF" w:rsidRDefault="009F6BC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9F6BCF"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eastAsia="ru-RU"/>
              </w:rPr>
              <w:t>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6BCF" w:rsidRPr="009F6BCF" w:rsidRDefault="009F6BC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proofErr w:type="spellStart"/>
            <w:r w:rsidRPr="009F6BCF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фран.язык</w:t>
            </w:r>
            <w:proofErr w:type="spellEnd"/>
            <w:r w:rsidRPr="009F6BCF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- 3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6BCF" w:rsidRPr="009F6BCF" w:rsidRDefault="009F6BC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9F6BCF"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eastAsia="ru-RU"/>
              </w:rPr>
              <w:t>7б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6BCF" w:rsidRPr="009F6BCF" w:rsidRDefault="00C31CD4" w:rsidP="003C01C2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франц.язык</w:t>
            </w:r>
            <w:proofErr w:type="spellEnd"/>
            <w: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- 2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6BCF" w:rsidRPr="009F6BCF" w:rsidRDefault="009F6BC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6BCF" w:rsidRPr="009F6BCF" w:rsidRDefault="009F6BCF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9F6BCF" w:rsidRPr="009F6BCF" w:rsidTr="009F6B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6BCF" w:rsidRPr="009F6BCF" w:rsidRDefault="009F6BC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9F6BCF"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6BCF" w:rsidRPr="009F6BCF" w:rsidRDefault="009F6BC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proofErr w:type="spellStart"/>
            <w:r w:rsidRPr="009F6BCF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фран.язык</w:t>
            </w:r>
            <w:proofErr w:type="spellEnd"/>
            <w:r w:rsidRPr="009F6BCF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- 3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6BCF" w:rsidRPr="009F6BCF" w:rsidRDefault="009F6BC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9F6BCF"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eastAsia="ru-RU"/>
              </w:rPr>
              <w:t>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6BCF" w:rsidRPr="009F6BCF" w:rsidRDefault="009F6BC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proofErr w:type="spellStart"/>
            <w:r w:rsidRPr="009F6BCF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фран.язык</w:t>
            </w:r>
            <w:proofErr w:type="spellEnd"/>
            <w:r w:rsidRPr="009F6BCF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-3</w:t>
            </w:r>
          </w:p>
          <w:p w:rsidR="009F6BCF" w:rsidRPr="009F6BCF" w:rsidRDefault="00C31CD4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анг.язык</w:t>
            </w:r>
            <w:proofErr w:type="spellEnd"/>
            <w:r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- 1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6BCF" w:rsidRPr="009F6BCF" w:rsidRDefault="009F6BC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6BCF" w:rsidRPr="009F6BCF" w:rsidRDefault="009F6BCF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9F6BCF" w:rsidRPr="009F6BCF" w:rsidTr="009F6B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6BCF" w:rsidRPr="009F6BCF" w:rsidRDefault="009F6BC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9F6BCF"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6BCF" w:rsidRPr="009F6BCF" w:rsidRDefault="009F6BC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proofErr w:type="spellStart"/>
            <w:r w:rsidRPr="009F6BCF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фран.язык</w:t>
            </w:r>
            <w:proofErr w:type="spellEnd"/>
            <w:r w:rsidRPr="009F6BCF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6BCF" w:rsidRPr="009F6BCF" w:rsidRDefault="009F6BC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r w:rsidRPr="009F6BCF"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eastAsia="ru-RU"/>
              </w:rPr>
              <w:t>8б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6BCF" w:rsidRPr="009F6BCF" w:rsidRDefault="009F6BC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proofErr w:type="spellStart"/>
            <w:r w:rsidRPr="009F6BCF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фран.язык</w:t>
            </w:r>
            <w:proofErr w:type="spellEnd"/>
            <w:r w:rsidRPr="009F6BCF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- 3</w:t>
            </w:r>
          </w:p>
          <w:p w:rsidR="009F6BCF" w:rsidRPr="009F6BCF" w:rsidRDefault="009F6BC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</w:pPr>
            <w:proofErr w:type="spellStart"/>
            <w:r w:rsidRPr="009F6BCF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>анг.язык</w:t>
            </w:r>
            <w:proofErr w:type="spellEnd"/>
            <w:r w:rsidRPr="009F6BCF">
              <w:rPr>
                <w:rFonts w:ascii="Open Sans" w:eastAsia="Times New Roman" w:hAnsi="Open Sans" w:cs="Times New Roman"/>
                <w:sz w:val="21"/>
                <w:szCs w:val="21"/>
                <w:lang w:eastAsia="ru-RU"/>
              </w:rPr>
              <w:t xml:space="preserve"> - 2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6BCF" w:rsidRPr="009F6BCF" w:rsidRDefault="009F6BC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6BCF" w:rsidRPr="009F6BCF" w:rsidRDefault="009F6BCF">
            <w:pPr>
              <w:spacing w:after="0" w:line="256" w:lineRule="auto"/>
              <w:rPr>
                <w:rFonts w:cs="Times New Roman"/>
              </w:rPr>
            </w:pPr>
          </w:p>
        </w:tc>
      </w:tr>
    </w:tbl>
    <w:p w:rsidR="009F6BCF" w:rsidRPr="000610FA" w:rsidRDefault="009F6BCF" w:rsidP="009F6BCF">
      <w:pPr>
        <w:shd w:val="clear" w:color="auto" w:fill="FFFFFF"/>
        <w:spacing w:before="150" w:after="60" w:line="240" w:lineRule="auto"/>
        <w:jc w:val="both"/>
        <w:rPr>
          <w:color w:val="FF0000"/>
        </w:rPr>
      </w:pPr>
    </w:p>
    <w:sectPr w:rsidR="009F6BCF" w:rsidRPr="000610FA" w:rsidSect="000610F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1B"/>
    <w:rsid w:val="00004A7A"/>
    <w:rsid w:val="000610FA"/>
    <w:rsid w:val="0034038B"/>
    <w:rsid w:val="003C01C2"/>
    <w:rsid w:val="003E5BE4"/>
    <w:rsid w:val="00535889"/>
    <w:rsid w:val="005478C6"/>
    <w:rsid w:val="00587671"/>
    <w:rsid w:val="00713DA6"/>
    <w:rsid w:val="00862DEB"/>
    <w:rsid w:val="00905661"/>
    <w:rsid w:val="009163DE"/>
    <w:rsid w:val="00916DF8"/>
    <w:rsid w:val="00927B1B"/>
    <w:rsid w:val="00987223"/>
    <w:rsid w:val="00994843"/>
    <w:rsid w:val="00996870"/>
    <w:rsid w:val="009F6BCF"/>
    <w:rsid w:val="00A024B1"/>
    <w:rsid w:val="00A0481B"/>
    <w:rsid w:val="00A1268F"/>
    <w:rsid w:val="00A7567A"/>
    <w:rsid w:val="00A802C7"/>
    <w:rsid w:val="00C31CD4"/>
    <w:rsid w:val="00E1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C4AAE-B062-44B9-A585-9CD10839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4A7A"/>
    <w:rPr>
      <w:b/>
      <w:bCs/>
    </w:rPr>
  </w:style>
  <w:style w:type="paragraph" w:styleId="a4">
    <w:name w:val="Normal (Web)"/>
    <w:basedOn w:val="a"/>
    <w:uiPriority w:val="99"/>
    <w:semiHidden/>
    <w:unhideWhenUsed/>
    <w:rsid w:val="0000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0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0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3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2024-03-22T10:27:00Z</cp:lastPrinted>
  <dcterms:created xsi:type="dcterms:W3CDTF">2024-03-22T10:33:00Z</dcterms:created>
  <dcterms:modified xsi:type="dcterms:W3CDTF">2024-10-14T10:13:00Z</dcterms:modified>
</cp:coreProperties>
</file>